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FC1A6" w14:textId="4965DBFF" w:rsidR="00D51663" w:rsidRDefault="00000000">
      <w:pPr>
        <w:pStyle w:val="Nagwek1"/>
        <w:keepLines w:val="0"/>
        <w:numPr>
          <w:ilvl w:val="0"/>
          <w:numId w:val="0"/>
        </w:numPr>
        <w:shd w:val="clear" w:color="auto" w:fill="D5DCE4" w:themeFill="text2" w:themeFillTint="33"/>
        <w:tabs>
          <w:tab w:val="left" w:pos="0"/>
        </w:tabs>
        <w:spacing w:before="120" w:after="0" w:line="300" w:lineRule="auto"/>
        <w:rPr>
          <w:rFonts w:asciiTheme="minorHAnsi" w:hAnsiTheme="minorHAnsi" w:cstheme="minorHAnsi"/>
          <w:sz w:val="20"/>
          <w:lang w:val="pl-PL"/>
        </w:rPr>
      </w:pPr>
      <w:r>
        <w:rPr>
          <w:rFonts w:asciiTheme="minorHAnsi" w:hAnsiTheme="minorHAnsi" w:cstheme="minorHAnsi"/>
          <w:sz w:val="20"/>
          <w:lang w:val="pl-PL"/>
        </w:rPr>
        <w:t xml:space="preserve">Załącznik nr </w:t>
      </w:r>
      <w:r w:rsidR="00D2068F">
        <w:rPr>
          <w:rFonts w:asciiTheme="minorHAnsi" w:hAnsiTheme="minorHAnsi" w:cstheme="minorHAnsi"/>
          <w:sz w:val="20"/>
          <w:lang w:val="pl-PL"/>
        </w:rPr>
        <w:t>2</w:t>
      </w:r>
      <w:r>
        <w:rPr>
          <w:rFonts w:asciiTheme="minorHAnsi" w:hAnsiTheme="minorHAnsi" w:cstheme="minorHAnsi"/>
          <w:sz w:val="20"/>
          <w:lang w:val="pl-PL"/>
        </w:rPr>
        <w:t xml:space="preserve"> do swZ – OŚWIADCZENIE WYKONAWCÓW WSPÓLNIE UBIEGAJĄCYCH SIĘ o udzielenie zamówienia – WZÓR </w:t>
      </w:r>
    </w:p>
    <w:p w14:paraId="50F4DE09" w14:textId="77777777" w:rsidR="00D51663" w:rsidRDefault="00D51663">
      <w:pPr>
        <w:tabs>
          <w:tab w:val="left" w:pos="5945"/>
        </w:tabs>
        <w:spacing w:line="300" w:lineRule="auto"/>
        <w:rPr>
          <w:rFonts w:ascii="Calibri" w:hAnsi="Calibri"/>
          <w:sz w:val="20"/>
        </w:rPr>
      </w:pPr>
    </w:p>
    <w:p w14:paraId="5CF6EC37" w14:textId="77777777" w:rsidR="00D51663" w:rsidRDefault="00000000">
      <w:pPr>
        <w:tabs>
          <w:tab w:val="left" w:pos="5945"/>
        </w:tabs>
        <w:spacing w:line="300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…………………………………………..</w:t>
      </w:r>
    </w:p>
    <w:p w14:paraId="07D0D7DF" w14:textId="77777777" w:rsidR="00D51663" w:rsidRDefault="00000000">
      <w:pPr>
        <w:tabs>
          <w:tab w:val="left" w:pos="5945"/>
        </w:tabs>
        <w:spacing w:line="240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…………………………………………..</w:t>
      </w:r>
    </w:p>
    <w:p w14:paraId="71F629F9" w14:textId="77777777" w:rsidR="00D51663" w:rsidRDefault="00000000">
      <w:pPr>
        <w:pStyle w:val="NOTATKA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(nazwa Konsorcjum)</w:t>
      </w:r>
    </w:p>
    <w:p w14:paraId="0BB53CDB" w14:textId="77777777" w:rsidR="00D51663" w:rsidRDefault="00D51663">
      <w:pPr>
        <w:pStyle w:val="NOTATKA"/>
        <w:rPr>
          <w:rFonts w:ascii="Calibri" w:hAnsi="Calibri"/>
          <w:sz w:val="20"/>
          <w:szCs w:val="20"/>
        </w:rPr>
      </w:pPr>
    </w:p>
    <w:p w14:paraId="42EC59BA" w14:textId="52C2F30A" w:rsidR="00D51663" w:rsidRDefault="00000000">
      <w:pPr>
        <w:pStyle w:val="NOTATKA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Oświadczam/y, że zrealizujemy wspólnie przedmiot zamówienia w następującym podziale:</w:t>
      </w:r>
    </w:p>
    <w:p w14:paraId="003B08F2" w14:textId="77777777" w:rsidR="00D51663" w:rsidRDefault="00D51663">
      <w:pPr>
        <w:pStyle w:val="NOTATKA"/>
        <w:rPr>
          <w:rFonts w:ascii="Calibri" w:hAnsi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1560"/>
        <w:gridCol w:w="1701"/>
        <w:gridCol w:w="5238"/>
      </w:tblGrid>
      <w:tr w:rsidR="00D51663" w14:paraId="76A49EEB" w14:textId="77777777"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73D2CD41" w14:textId="77777777" w:rsidR="00D51663" w:rsidRDefault="00000000">
            <w:pPr>
              <w:pStyle w:val="NOTATKA"/>
              <w:jc w:val="lef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Lp.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7919304C" w14:textId="77777777" w:rsidR="00D51663" w:rsidRDefault="00000000">
            <w:pPr>
              <w:pStyle w:val="NOTATKA"/>
              <w:jc w:val="lef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Wykonawca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65EBB3C" w14:textId="77777777" w:rsidR="00D51663" w:rsidRDefault="00000000">
            <w:pPr>
              <w:pStyle w:val="NOTATKA"/>
              <w:jc w:val="lef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Adres</w:t>
            </w:r>
          </w:p>
        </w:tc>
        <w:tc>
          <w:tcPr>
            <w:tcW w:w="5239" w:type="dxa"/>
            <w:shd w:val="clear" w:color="auto" w:fill="BFBFBF" w:themeFill="background1" w:themeFillShade="BF"/>
            <w:vAlign w:val="center"/>
          </w:tcPr>
          <w:p w14:paraId="0B41CEBB" w14:textId="77777777" w:rsidR="00D51663" w:rsidRDefault="00000000">
            <w:pPr>
              <w:pStyle w:val="NOTATKA"/>
              <w:jc w:val="lef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Zakres realizacji</w:t>
            </w:r>
          </w:p>
        </w:tc>
      </w:tr>
      <w:tr w:rsidR="00D51663" w14:paraId="3D603F0D" w14:textId="77777777">
        <w:trPr>
          <w:trHeight w:val="537"/>
        </w:trPr>
        <w:tc>
          <w:tcPr>
            <w:tcW w:w="562" w:type="dxa"/>
          </w:tcPr>
          <w:p w14:paraId="2471860C" w14:textId="77777777" w:rsidR="00D51663" w:rsidRDefault="00D51663">
            <w:pPr>
              <w:pStyle w:val="NOTATKA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32304AC2" w14:textId="77777777" w:rsidR="00D51663" w:rsidRDefault="00D51663">
            <w:pPr>
              <w:pStyle w:val="NOTATKA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B0CA80" w14:textId="77777777" w:rsidR="00D51663" w:rsidRDefault="00D51663">
            <w:pPr>
              <w:pStyle w:val="NOTATKA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239" w:type="dxa"/>
          </w:tcPr>
          <w:p w14:paraId="765531B1" w14:textId="77777777" w:rsidR="00D51663" w:rsidRDefault="00D51663">
            <w:pPr>
              <w:pStyle w:val="NOTATKA"/>
              <w:rPr>
                <w:rFonts w:ascii="Calibri" w:hAnsi="Calibri"/>
                <w:sz w:val="16"/>
                <w:szCs w:val="16"/>
              </w:rPr>
            </w:pPr>
          </w:p>
        </w:tc>
      </w:tr>
      <w:tr w:rsidR="00D51663" w14:paraId="33FFC3A0" w14:textId="77777777">
        <w:trPr>
          <w:trHeight w:val="545"/>
        </w:trPr>
        <w:tc>
          <w:tcPr>
            <w:tcW w:w="562" w:type="dxa"/>
          </w:tcPr>
          <w:p w14:paraId="305FA7EC" w14:textId="77777777" w:rsidR="00D51663" w:rsidRDefault="00D51663">
            <w:pPr>
              <w:pStyle w:val="NOTATKA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60B9C62D" w14:textId="77777777" w:rsidR="00D51663" w:rsidRDefault="00D51663">
            <w:pPr>
              <w:pStyle w:val="NOTATKA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1F48417" w14:textId="77777777" w:rsidR="00D51663" w:rsidRDefault="00D51663">
            <w:pPr>
              <w:pStyle w:val="NOTATKA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239" w:type="dxa"/>
          </w:tcPr>
          <w:p w14:paraId="2C7C34BB" w14:textId="77777777" w:rsidR="00D51663" w:rsidRDefault="00D51663">
            <w:pPr>
              <w:pStyle w:val="NOTATKA"/>
              <w:rPr>
                <w:rFonts w:ascii="Calibri" w:hAnsi="Calibri"/>
                <w:sz w:val="16"/>
                <w:szCs w:val="16"/>
              </w:rPr>
            </w:pPr>
          </w:p>
        </w:tc>
      </w:tr>
      <w:tr w:rsidR="00D51663" w14:paraId="08F77F64" w14:textId="77777777">
        <w:trPr>
          <w:trHeight w:val="566"/>
        </w:trPr>
        <w:tc>
          <w:tcPr>
            <w:tcW w:w="562" w:type="dxa"/>
          </w:tcPr>
          <w:p w14:paraId="760094DB" w14:textId="77777777" w:rsidR="00D51663" w:rsidRDefault="00D51663">
            <w:pPr>
              <w:pStyle w:val="NOTATKA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0F5B9D8F" w14:textId="77777777" w:rsidR="00D51663" w:rsidRDefault="00D51663">
            <w:pPr>
              <w:pStyle w:val="NOTATKA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8B81E23" w14:textId="77777777" w:rsidR="00D51663" w:rsidRDefault="00D51663">
            <w:pPr>
              <w:pStyle w:val="NOTATKA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239" w:type="dxa"/>
          </w:tcPr>
          <w:p w14:paraId="5A68FE7A" w14:textId="77777777" w:rsidR="00D51663" w:rsidRDefault="00D51663">
            <w:pPr>
              <w:pStyle w:val="NOTATKA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19DED67A" w14:textId="77777777" w:rsidR="00D51663" w:rsidRDefault="00D51663">
      <w:pPr>
        <w:pStyle w:val="NOTATKA"/>
        <w:rPr>
          <w:rFonts w:ascii="Calibri" w:hAnsi="Calibri"/>
        </w:rPr>
      </w:pPr>
    </w:p>
    <w:p w14:paraId="14D6D42C" w14:textId="77777777" w:rsidR="00D51663" w:rsidRDefault="00D51663">
      <w:pPr>
        <w:pStyle w:val="NOTATKA"/>
        <w:rPr>
          <w:rFonts w:ascii="Calibri" w:hAnsi="Calibri"/>
          <w:i/>
        </w:rPr>
      </w:pPr>
    </w:p>
    <w:p w14:paraId="10966B43" w14:textId="77777777" w:rsidR="00D51663" w:rsidRDefault="00D51663">
      <w:pPr>
        <w:widowControl/>
        <w:spacing w:before="120" w:line="300" w:lineRule="auto"/>
        <w:jc w:val="left"/>
        <w:rPr>
          <w:rFonts w:asciiTheme="minorHAnsi" w:hAnsiTheme="minorHAnsi" w:cstheme="minorHAnsi"/>
          <w:b/>
          <w:i/>
          <w:sz w:val="20"/>
        </w:rPr>
      </w:pPr>
    </w:p>
    <w:p w14:paraId="759DA38E" w14:textId="77777777" w:rsidR="00D51663" w:rsidRDefault="00D51663">
      <w:pPr>
        <w:ind w:right="-993"/>
        <w:rPr>
          <w:rFonts w:ascii="Calibri" w:hAnsi="Calibri" w:cs="Calibri"/>
          <w:snapToGrid/>
          <w:sz w:val="22"/>
          <w:szCs w:val="22"/>
        </w:rPr>
      </w:pPr>
    </w:p>
    <w:p w14:paraId="3B9883F5" w14:textId="77777777" w:rsidR="00D51663" w:rsidRDefault="00D51663">
      <w:pPr>
        <w:ind w:left="-284" w:right="-993"/>
        <w:rPr>
          <w:rFonts w:ascii="Calibri" w:hAnsi="Calibri" w:cs="Calibri"/>
          <w:sz w:val="22"/>
          <w:szCs w:val="22"/>
        </w:rPr>
      </w:pPr>
    </w:p>
    <w:p w14:paraId="650B3421" w14:textId="77777777" w:rsidR="00D51663" w:rsidRDefault="00D51663">
      <w:pPr>
        <w:tabs>
          <w:tab w:val="left" w:pos="5945"/>
        </w:tabs>
        <w:rPr>
          <w:rFonts w:asciiTheme="minorHAnsi" w:hAnsiTheme="minorHAnsi" w:cstheme="minorHAnsi"/>
          <w:i/>
          <w:sz w:val="16"/>
          <w:szCs w:val="18"/>
        </w:rPr>
      </w:pPr>
    </w:p>
    <w:p w14:paraId="79DBC5EE" w14:textId="77777777" w:rsidR="00D51663" w:rsidRDefault="00D51663">
      <w:pPr>
        <w:widowControl/>
        <w:spacing w:before="120" w:line="300" w:lineRule="auto"/>
        <w:jc w:val="left"/>
        <w:rPr>
          <w:rFonts w:asciiTheme="minorHAnsi" w:hAnsiTheme="minorHAnsi" w:cstheme="minorHAnsi"/>
          <w:b/>
          <w:i/>
          <w:sz w:val="20"/>
        </w:rPr>
      </w:pPr>
    </w:p>
    <w:sectPr w:rsidR="00D51663" w:rsidSect="00E909A1">
      <w:headerReference w:type="even" r:id="rId11"/>
      <w:headerReference w:type="default" r:id="rId12"/>
      <w:headerReference w:type="first" r:id="rId13"/>
      <w:pgSz w:w="11906" w:h="16838"/>
      <w:pgMar w:top="1701" w:right="1418" w:bottom="709" w:left="1418" w:header="737" w:footer="737" w:gutter="0"/>
      <w:pgBorders w:offsetFrom="page">
        <w:top w:val="single" w:sz="12" w:space="24" w:color="002060"/>
        <w:left w:val="single" w:sz="12" w:space="24" w:color="002060"/>
        <w:bottom w:val="single" w:sz="12" w:space="24" w:color="002060"/>
        <w:right w:val="single" w:sz="12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29CE1" w14:textId="77777777" w:rsidR="003F0349" w:rsidRDefault="003F0349">
      <w:pPr>
        <w:spacing w:line="240" w:lineRule="auto"/>
      </w:pPr>
      <w:r>
        <w:separator/>
      </w:r>
    </w:p>
  </w:endnote>
  <w:endnote w:type="continuationSeparator" w:id="0">
    <w:p w14:paraId="7BAB403B" w14:textId="77777777" w:rsidR="003F0349" w:rsidRDefault="003F03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48A6A" w14:textId="77777777" w:rsidR="003F0349" w:rsidRDefault="003F0349">
      <w:pPr>
        <w:spacing w:line="240" w:lineRule="auto"/>
      </w:pPr>
      <w:r>
        <w:separator/>
      </w:r>
    </w:p>
  </w:footnote>
  <w:footnote w:type="continuationSeparator" w:id="0">
    <w:p w14:paraId="5D497614" w14:textId="77777777" w:rsidR="003F0349" w:rsidRDefault="003F03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D7FC7" w14:textId="41D5181D" w:rsidR="00D51663" w:rsidRDefault="00E909A1">
    <w:pPr>
      <w:pStyle w:val="Nagwek"/>
    </w:pPr>
    <w:r>
      <w:rPr>
        <w:noProof/>
        <w:snapToGrid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70AE714" wp14:editId="48C33FF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76555"/>
              <wp:effectExtent l="0" t="0" r="0" b="4445"/>
              <wp:wrapNone/>
              <wp:docPr id="1938147932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81068E" w14:textId="3CE542D6" w:rsidR="00E909A1" w:rsidRPr="00E909A1" w:rsidRDefault="00E909A1" w:rsidP="00E909A1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E909A1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0AE71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left:0;text-align:left;margin-left:11.2pt;margin-top:0;width:62.4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hanDgIAABoEAAAOAAAAZHJzL2Uyb0RvYy54bWysU8lu2zAQvRfoPxC815LdOItgOXATuChg&#10;JAGcImeaIi0BJIcgaUvu13dISXab9lT0Qs2mWd68Wdx3WpGjcL4BU9LpJKdEGA5VY/Yl/f66/nRL&#10;iQ/MVEyBESU9CU/vlx8/LFpbiBnUoCrhCCYxvmhtSesQbJFlntdCMz8BKww6JTjNAqpun1WOtZhd&#10;q2yW59dZC66yDrjwHq2PvZMuU34pBQ/PUnoRiCop9hbS69K7i2+2XLBi75itGz60wf6hC80ag0XP&#10;qR5ZYOTgmj9S6YY78CDDhIPOQMqGizQDTjPN302zrZkVaRYEx9szTP7/peVPx619cSR0X6DDBUZA&#10;WusLj8Y4Tyedjl/slKAfITydYRNdIByNN3ezq1v0cHR9vrmez+cxS3b52TofvgrQJAoldbiVBBY7&#10;bnzoQ8eQWMvAulEqbUaZ3wyYM1qyS4dRCt2uG9reQXXCaRz0i/aWrxusuWE+vDCHm8U2ka3hGR+p&#10;oC0pDBIlNbgff7PHeAQcvZS0yJSSGqQyJeqbwUVEUiVhepfPc9Rc0mbzqzxquzHIHPQDIAmneA+W&#10;JzEGBzWK0oF+QzKvYjV0McOxZknDKD6Enrd4DFysVikISWRZ2Jit5TF1BCsi+dq9MWcHuAPu6QlG&#10;LrHiHep9bPzT29UhIPZpJRHYHs0BbyRgWupwLJHhv+op6nLSy58AAAD//wMAUEsDBBQABgAIAAAA&#10;IQALSHOx3QAAAAQBAAAPAAAAZHJzL2Rvd25yZXYueG1sTI9BS8NAEIXvgv9hGcGLtBtblTZmU0Qo&#10;2IMHqzn0tslOk2B2Nuxu0+TfO/WilwfDG977XrYZbScG9KF1pOB+noBAqpxpqVbw9bmdrUCEqMno&#10;zhEqmDDAJr++ynRq3Jk+cNjHWnAIhVQraGLsUylD1aDVYe56JPaOzlsd+fS1NF6fOdx2cpEkT9Lq&#10;lrih0T2+Nlh9709WQTH6u/ftevc2lYd2mJJdsVwdC6Vub8aXZxARx/j3DBd8RoecmUp3IhNEp4CH&#10;xF+9eIsHnlEqeFwvQeaZ/A+f/wAAAP//AwBQSwECLQAUAAYACAAAACEAtoM4kv4AAADhAQAAEwAA&#10;AAAAAAAAAAAAAAAAAAAAW0NvbnRlbnRfVHlwZXNdLnhtbFBLAQItABQABgAIAAAAIQA4/SH/1gAA&#10;AJQBAAALAAAAAAAAAAAAAAAAAC8BAABfcmVscy8ucmVsc1BLAQItABQABgAIAAAAIQA6phanDgIA&#10;ABoEAAAOAAAAAAAAAAAAAAAAAC4CAABkcnMvZTJvRG9jLnhtbFBLAQItABQABgAIAAAAIQALSHOx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3C81068E" w14:textId="3CE542D6" w:rsidR="00E909A1" w:rsidRPr="00E909A1" w:rsidRDefault="00E909A1" w:rsidP="00E909A1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</w:pPr>
                    <w:r w:rsidRPr="00E909A1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8A145" w14:textId="73A5548A" w:rsidR="00E909A1" w:rsidRPr="00E909A1" w:rsidRDefault="00E909A1" w:rsidP="00E909A1">
    <w:pPr>
      <w:widowControl/>
      <w:tabs>
        <w:tab w:val="center" w:pos="4536"/>
        <w:tab w:val="right" w:pos="9072"/>
      </w:tabs>
      <w:spacing w:before="40"/>
      <w:jc w:val="center"/>
      <w:rPr>
        <w:rFonts w:ascii="Calibri" w:hAnsi="Calibri"/>
        <w:b/>
        <w:snapToGrid/>
        <w:sz w:val="16"/>
        <w:szCs w:val="16"/>
        <w:lang w:eastAsia="en-US"/>
      </w:rPr>
    </w:pPr>
    <w:r>
      <w:rPr>
        <w:rFonts w:ascii="Calibri" w:hAnsi="Calibri"/>
        <w:b/>
        <w:snapToGrid/>
        <w:sz w:val="16"/>
        <w:szCs w:val="16"/>
        <w:lang w:eastAsia="en-US"/>
      </w:rPr>
      <w:t>S</w:t>
    </w:r>
    <w:r w:rsidRPr="00E909A1">
      <w:rPr>
        <w:rFonts w:ascii="Calibri" w:hAnsi="Calibri"/>
        <w:b/>
        <w:snapToGrid/>
        <w:sz w:val="16"/>
        <w:szCs w:val="16"/>
        <w:lang w:eastAsia="en-US"/>
      </w:rPr>
      <w:t xml:space="preserve">pecyfikacja Warunków Zamówienia (SWZ) </w:t>
    </w:r>
  </w:p>
  <w:p w14:paraId="3B8FD970" w14:textId="110A0C84" w:rsidR="00E909A1" w:rsidRPr="00E909A1" w:rsidRDefault="00E909A1" w:rsidP="00E909A1">
    <w:pPr>
      <w:widowControl/>
      <w:numPr>
        <w:ilvl w:val="1"/>
        <w:numId w:val="1"/>
      </w:numPr>
      <w:tabs>
        <w:tab w:val="center" w:pos="4536"/>
        <w:tab w:val="right" w:pos="9072"/>
      </w:tabs>
      <w:jc w:val="center"/>
      <w:rPr>
        <w:rFonts w:ascii="Calibri" w:hAnsi="Calibri"/>
        <w:b/>
        <w:bCs/>
        <w:snapToGrid/>
        <w:sz w:val="16"/>
        <w:szCs w:val="16"/>
        <w:lang w:eastAsia="en-US"/>
      </w:rPr>
    </w:pPr>
    <w:r w:rsidRPr="00E909A1">
      <w:rPr>
        <w:rFonts w:ascii="Calibri" w:hAnsi="Calibri"/>
        <w:b/>
        <w:snapToGrid/>
        <w:sz w:val="16"/>
        <w:szCs w:val="16"/>
        <w:lang w:eastAsia="en-US"/>
      </w:rPr>
      <w:t xml:space="preserve">pn. </w:t>
    </w:r>
    <w:r w:rsidR="00D2068F" w:rsidRPr="00D2068F">
      <w:rPr>
        <w:rFonts w:ascii="Calibri" w:hAnsi="Calibri"/>
        <w:b/>
        <w:bCs/>
        <w:snapToGrid/>
        <w:sz w:val="16"/>
        <w:szCs w:val="16"/>
        <w:lang w:eastAsia="en-US"/>
      </w:rPr>
      <w:t>Odtworzenie pomp cyrkulacyjnych IOS absorberów nr 7 i 8 w PGE GiEK S.A. Oddział Elektrownia Bełchatów</w:t>
    </w:r>
  </w:p>
  <w:p w14:paraId="03A731D5" w14:textId="0A015BB0" w:rsidR="00D51663" w:rsidRDefault="00D2068F" w:rsidP="00E909A1">
    <w:pPr>
      <w:widowControl/>
      <w:tabs>
        <w:tab w:val="center" w:pos="4536"/>
        <w:tab w:val="right" w:pos="9072"/>
      </w:tabs>
      <w:jc w:val="center"/>
      <w:rPr>
        <w:rFonts w:ascii="Calibri" w:hAnsi="Calibri"/>
        <w:b/>
        <w:snapToGrid/>
        <w:sz w:val="16"/>
        <w:szCs w:val="16"/>
        <w:lang w:val="en-US" w:eastAsia="en-US"/>
      </w:rPr>
    </w:pPr>
    <w:r w:rsidRPr="00D2068F">
      <w:rPr>
        <w:rFonts w:ascii="Calibri" w:hAnsi="Calibri"/>
        <w:b/>
        <w:bCs/>
        <w:snapToGrid/>
        <w:sz w:val="16"/>
        <w:szCs w:val="16"/>
        <w:lang w:val="en-GB" w:eastAsia="en-US"/>
      </w:rPr>
      <w:t>POST/GEK/CSS/FZR-ELB/06294/2025</w:t>
    </w:r>
    <w:r w:rsidRPr="00D2068F">
      <w:rPr>
        <w:rFonts w:ascii="Calibri" w:hAnsi="Calibri"/>
        <w:b/>
        <w:snapToGrid/>
        <w:sz w:val="16"/>
        <w:szCs w:val="16"/>
        <w:lang w:val="en-US" w:eastAsia="en-US"/>
      </w:rPr>
      <w:t xml:space="preserve"> </w:t>
    </w:r>
  </w:p>
  <w:p w14:paraId="1A7AFF3F" w14:textId="77777777" w:rsidR="00E909A1" w:rsidRPr="00E909A1" w:rsidRDefault="00E909A1" w:rsidP="00E909A1">
    <w:pPr>
      <w:widowControl/>
      <w:tabs>
        <w:tab w:val="center" w:pos="4536"/>
        <w:tab w:val="right" w:pos="9072"/>
      </w:tabs>
      <w:jc w:val="center"/>
      <w:rPr>
        <w:rFonts w:ascii="Calibri" w:hAnsi="Calibri" w:cs="Arial"/>
        <w:b/>
        <w:bCs/>
        <w:sz w:val="16"/>
        <w:szCs w:val="16"/>
        <w:lang w:val="en-US"/>
      </w:rPr>
    </w:pPr>
    <w:r w:rsidRPr="00E909A1">
      <w:rPr>
        <w:rFonts w:ascii="Calibri" w:hAnsi="Calibri" w:cs="Arial"/>
        <w:b/>
        <w:bCs/>
        <w:sz w:val="16"/>
        <w:szCs w:val="16"/>
        <w:lang w:val="en-US"/>
      </w:rPr>
      <w:t>-----------------------------------------------------------------------------------------------------------------------------------------------------------------------------------------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67755" w14:textId="0ED394AD" w:rsidR="00D51663" w:rsidRDefault="00E909A1">
    <w:pPr>
      <w:pStyle w:val="Nagwek"/>
    </w:pPr>
    <w:r>
      <w:rPr>
        <w:noProof/>
        <w:snapToGrid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5FB6E36" wp14:editId="2EFA621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76555"/>
              <wp:effectExtent l="0" t="0" r="0" b="4445"/>
              <wp:wrapNone/>
              <wp:docPr id="1523212960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396411" w14:textId="6EC08809" w:rsidR="00E909A1" w:rsidRPr="00E909A1" w:rsidRDefault="00E909A1" w:rsidP="00E909A1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E909A1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FB6E3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Chronione" style="position:absolute;left:0;text-align:left;margin-left:11.2pt;margin-top:0;width:62.4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//+EQIAACEEAAAOAAAAZHJzL2Uyb0RvYy54bWysU8lu2zAQvRfoPxC815LdOItgOXATuCgQ&#10;JAGcImeaIi0BFIcgx5bcr++Q8pKkPRW9ULNpOPPe4+y2bw3bKR8asCUfj3LOlJVQNXZT8p8vyy/X&#10;nAUUthIGrCr5XgV+O//8ada5Qk2gBlMpz6iJDUXnSl4juiLLgqxVK8IInLKU1OBbgeT6TVZ50VH3&#10;1mSTPL/MOvCV8yBVCBS9H5J8nvprrSQ+aR0UMlNymg3T6dO5jmc2n4li44WrG3kYQ/zDFK1oLF16&#10;anUvULCtb/5o1TbSQwCNIwltBlo3UqUdaJtx/mGbVS2cSrsQOMGdYAr/r6183K3cs2fYf4OeCIyA&#10;dC4UgYJxn177Nn5pUkZ5gnB/gk31yCQFr24mF9eUkZT6enU5nU5jl+z8s/MBvytoWTRK7omVBJbY&#10;PQQcSo8l8S4Ly8aYxIyx7wLUM0ay84TRwn7ds6Z6M/0aqj0t5WHgOzi5bOjqBxHwWXgimKYl0eIT&#10;HdpAV3I4WJzV4H/9LR7rCXfKctaRYEpuSdGcmR+W+IjaSsb4Jp/m5PnkTaYXefTWxyK7be+AtDim&#10;Z+FkMmMxmqOpPbSvpOlFvI1Swkq6s+R4NO9wkC+9CakWi1REWnICH+zKydg6YhYBfelfhXcH1JHo&#10;eoSjpETxAfyhNv4Z3GKLREFiJuI7oHmAnXSYuD28mSj0t36qOr/s+W8AAAD//wMAUEsDBBQABgAI&#10;AAAAIQALSHOx3QAAAAQBAAAPAAAAZHJzL2Rvd25yZXYueG1sTI9BS8NAEIXvgv9hGcGLtBtblTZm&#10;U0Qo2IMHqzn0tslOk2B2Nuxu0+TfO/WilwfDG977XrYZbScG9KF1pOB+noBAqpxpqVbw9bmdrUCE&#10;qMnozhEqmDDAJr++ynRq3Jk+cNjHWnAIhVQraGLsUylD1aDVYe56JPaOzlsd+fS1NF6fOdx2cpEk&#10;T9Lqlrih0T2+Nlh9709WQTH6u/ftevc2lYd2mJJdsVwdC6Vub8aXZxARx/j3DBd8RoecmUp3IhNE&#10;p4CHxF+9eIsHnlEqeFwvQeaZ/A+f/wAAAP//AwBQSwECLQAUAAYACAAAACEAtoM4kv4AAADhAQAA&#10;EwAAAAAAAAAAAAAAAAAAAAAAW0NvbnRlbnRfVHlwZXNdLnhtbFBLAQItABQABgAIAAAAIQA4/SH/&#10;1gAAAJQBAAALAAAAAAAAAAAAAAAAAC8BAABfcmVscy8ucmVsc1BLAQItABQABgAIAAAAIQAnN//+&#10;EQIAACEEAAAOAAAAAAAAAAAAAAAAAC4CAABkcnMvZTJvRG9jLnhtbFBLAQItABQABgAIAAAAIQAL&#10;SHOx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02396411" w14:textId="6EC08809" w:rsidR="00E909A1" w:rsidRPr="00E909A1" w:rsidRDefault="00E909A1" w:rsidP="00E909A1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</w:pPr>
                    <w:r w:rsidRPr="00E909A1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66C1"/>
    <w:multiLevelType w:val="multilevel"/>
    <w:tmpl w:val="19CC21D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12" w:hanging="1440"/>
      </w:pPr>
      <w:rPr>
        <w:rFonts w:hint="default"/>
      </w:rPr>
    </w:lvl>
  </w:abstractNum>
  <w:abstractNum w:abstractNumId="1" w15:restartNumberingAfterBreak="0">
    <w:nsid w:val="25335928"/>
    <w:multiLevelType w:val="hybridMultilevel"/>
    <w:tmpl w:val="542A38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14F5B"/>
    <w:multiLevelType w:val="hybridMultilevel"/>
    <w:tmpl w:val="0E484286"/>
    <w:lvl w:ilvl="0" w:tplc="0BBC8CD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366176D9"/>
    <w:multiLevelType w:val="hybridMultilevel"/>
    <w:tmpl w:val="57A4AA7A"/>
    <w:lvl w:ilvl="0" w:tplc="0BBC8CD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5A326F90"/>
    <w:multiLevelType w:val="multilevel"/>
    <w:tmpl w:val="5B9CCA4E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425"/>
      </w:pPr>
      <w:rPr>
        <w:rFonts w:cs="Times New Roman" w:hint="default"/>
        <w:i w:val="0"/>
        <w:sz w:val="22"/>
        <w:szCs w:val="22"/>
      </w:rPr>
    </w:lvl>
    <w:lvl w:ilvl="1">
      <w:start w:val="1"/>
      <w:numFmt w:val="none"/>
      <w:pStyle w:val="Nagwek2"/>
      <w:lvlText w:val="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>
      <w:start w:val="1"/>
      <w:numFmt w:val="decimal"/>
      <w:pStyle w:val="Nagwek3"/>
      <w:lvlText w:val="%3."/>
      <w:lvlJc w:val="left"/>
      <w:pPr>
        <w:tabs>
          <w:tab w:val="num" w:pos="1418"/>
        </w:tabs>
        <w:ind w:left="1418" w:hanging="851"/>
      </w:pPr>
      <w:rPr>
        <w:rFonts w:cs="Times New Roman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138"/>
        </w:tabs>
        <w:ind w:left="1985" w:hanging="567"/>
      </w:pPr>
      <w:rPr>
        <w:rFonts w:cs="Times New Roman"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73B53531"/>
    <w:multiLevelType w:val="hybridMultilevel"/>
    <w:tmpl w:val="3300D1AA"/>
    <w:lvl w:ilvl="0" w:tplc="0BBC8CD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1645355900">
    <w:abstractNumId w:val="4"/>
  </w:num>
  <w:num w:numId="2" w16cid:durableId="2011135675">
    <w:abstractNumId w:val="1"/>
  </w:num>
  <w:num w:numId="3" w16cid:durableId="1971933288">
    <w:abstractNumId w:val="2"/>
  </w:num>
  <w:num w:numId="4" w16cid:durableId="994181148">
    <w:abstractNumId w:val="3"/>
  </w:num>
  <w:num w:numId="5" w16cid:durableId="1344627523">
    <w:abstractNumId w:val="5"/>
  </w:num>
  <w:num w:numId="6" w16cid:durableId="701788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663"/>
    <w:rsid w:val="001E39CC"/>
    <w:rsid w:val="002D5908"/>
    <w:rsid w:val="003B3802"/>
    <w:rsid w:val="003E73CE"/>
    <w:rsid w:val="003F0349"/>
    <w:rsid w:val="00420707"/>
    <w:rsid w:val="00567EF2"/>
    <w:rsid w:val="007B3CE1"/>
    <w:rsid w:val="00843062"/>
    <w:rsid w:val="00967345"/>
    <w:rsid w:val="009A18B7"/>
    <w:rsid w:val="00A10CAE"/>
    <w:rsid w:val="00AF53F3"/>
    <w:rsid w:val="00AF76D3"/>
    <w:rsid w:val="00B262DF"/>
    <w:rsid w:val="00CF0E0E"/>
    <w:rsid w:val="00D2068F"/>
    <w:rsid w:val="00D51663"/>
    <w:rsid w:val="00E909A1"/>
    <w:rsid w:val="00F0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5ACFD"/>
  <w15:docId w15:val="{D7BACC65-9067-4872-A59D-D30161754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pPr>
      <w:widowControl w:val="0"/>
      <w:spacing w:after="0" w:line="288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widowControl/>
      <w:numPr>
        <w:numId w:val="1"/>
      </w:numPr>
      <w:spacing w:before="360" w:after="240"/>
      <w:outlineLvl w:val="0"/>
    </w:pPr>
    <w:rPr>
      <w:rFonts w:ascii="Times New Roman" w:hAnsi="Times New Roman"/>
      <w:b/>
      <w:caps/>
      <w:snapToGrid/>
      <w:kern w:val="28"/>
      <w:sz w:val="22"/>
      <w:lang w:val="en-GB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widowControl/>
      <w:numPr>
        <w:ilvl w:val="1"/>
        <w:numId w:val="1"/>
      </w:numPr>
      <w:spacing w:before="240"/>
      <w:outlineLvl w:val="1"/>
    </w:pPr>
    <w:rPr>
      <w:rFonts w:ascii="Times New Roman" w:hAnsi="Times New Roman"/>
      <w:b/>
      <w:snapToGrid/>
      <w:sz w:val="22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widowControl/>
      <w:numPr>
        <w:ilvl w:val="2"/>
        <w:numId w:val="1"/>
      </w:numPr>
      <w:outlineLvl w:val="2"/>
    </w:pPr>
    <w:rPr>
      <w:rFonts w:ascii="Times New Roman" w:hAnsi="Times New Roman"/>
      <w:snapToGrid/>
      <w:sz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widowControl/>
      <w:numPr>
        <w:ilvl w:val="3"/>
        <w:numId w:val="1"/>
      </w:numPr>
      <w:outlineLvl w:val="3"/>
    </w:pPr>
    <w:rPr>
      <w:rFonts w:ascii="Times New Roman" w:hAnsi="Times New Roman"/>
      <w:snapToGrid/>
      <w:sz w:val="22"/>
      <w:lang w:val="en-US" w:eastAsia="en-US"/>
    </w:rPr>
  </w:style>
  <w:style w:type="paragraph" w:styleId="Nagwek5">
    <w:name w:val="heading 5"/>
    <w:basedOn w:val="Normalny"/>
    <w:link w:val="Nagwek5Znak"/>
    <w:uiPriority w:val="99"/>
    <w:qFormat/>
    <w:pPr>
      <w:widowControl/>
      <w:numPr>
        <w:ilvl w:val="4"/>
        <w:numId w:val="1"/>
      </w:numPr>
      <w:tabs>
        <w:tab w:val="left" w:pos="1985"/>
      </w:tabs>
      <w:spacing w:before="40" w:after="40"/>
      <w:outlineLvl w:val="4"/>
    </w:pPr>
    <w:rPr>
      <w:rFonts w:ascii="Times New Roman" w:hAnsi="Times New Roman"/>
      <w:snapToGrid/>
      <w:sz w:val="22"/>
      <w:lang w:val="en-US" w:eastAsia="en-US"/>
    </w:rPr>
  </w:style>
  <w:style w:type="paragraph" w:styleId="Nagwek6">
    <w:name w:val="heading 6"/>
    <w:basedOn w:val="Normalny"/>
    <w:link w:val="Nagwek6Znak"/>
    <w:uiPriority w:val="99"/>
    <w:qFormat/>
    <w:pPr>
      <w:widowControl/>
      <w:numPr>
        <w:ilvl w:val="5"/>
        <w:numId w:val="1"/>
      </w:numPr>
      <w:outlineLvl w:val="5"/>
    </w:pPr>
    <w:rPr>
      <w:rFonts w:ascii="Times New Roman" w:hAnsi="Times New Roman"/>
      <w:snapToGrid/>
      <w:sz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Pr>
      <w:rFonts w:ascii="Times New Roman" w:eastAsia="Times New Roman" w:hAnsi="Times New Roman" w:cs="Times New Roman"/>
      <w:b/>
      <w:caps/>
      <w:kern w:val="28"/>
      <w:szCs w:val="20"/>
      <w:lang w:val="en-GB"/>
    </w:rPr>
  </w:style>
  <w:style w:type="character" w:customStyle="1" w:styleId="Nagwek2Znak">
    <w:name w:val="Nagłówek 2 Znak"/>
    <w:basedOn w:val="Domylnaczcionkaakapitu"/>
    <w:link w:val="Nagwek2"/>
    <w:uiPriority w:val="99"/>
    <w:rPr>
      <w:rFonts w:ascii="Times New Roman" w:eastAsia="Times New Roman" w:hAnsi="Times New Roman" w:cs="Times New Roman"/>
      <w:b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Times New Roman" w:eastAsia="Times New Roman" w:hAnsi="Times New Roman" w:cs="Times New Roman"/>
      <w:szCs w:val="20"/>
    </w:rPr>
  </w:style>
  <w:style w:type="character" w:customStyle="1" w:styleId="Nagwek4Znak">
    <w:name w:val="Nagłówek 4 Znak"/>
    <w:basedOn w:val="Domylnaczcionkaakapitu"/>
    <w:link w:val="Nagwek4"/>
    <w:uiPriority w:val="99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5Znak">
    <w:name w:val="Nagłówek 5 Znak"/>
    <w:basedOn w:val="Domylnaczcionkaakapitu"/>
    <w:link w:val="Nagwek5"/>
    <w:uiPriority w:val="99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6Znak">
    <w:name w:val="Nagłówek 6 Znak"/>
    <w:basedOn w:val="Domylnaczcionkaakapitu"/>
    <w:link w:val="Nagwek6"/>
    <w:uiPriority w:val="99"/>
    <w:rPr>
      <w:rFonts w:ascii="Times New Roman" w:eastAsia="Times New Roman" w:hAnsi="Times New Roman" w:cs="Times New Roman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napToGrid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ATKAZnak">
    <w:name w:val="NOTATKA Znak"/>
    <w:basedOn w:val="Domylnaczcionkaakapitu"/>
    <w:link w:val="NOTATKA"/>
    <w:locked/>
    <w:rPr>
      <w:rFonts w:ascii="Arial" w:hAnsi="Arial" w:cs="Arial"/>
    </w:rPr>
  </w:style>
  <w:style w:type="paragraph" w:customStyle="1" w:styleId="NOTATKA">
    <w:name w:val="NOTATKA"/>
    <w:basedOn w:val="Normalny"/>
    <w:link w:val="NOTATKAZnak"/>
    <w:qFormat/>
    <w:pPr>
      <w:widowControl/>
      <w:spacing w:line="240" w:lineRule="auto"/>
    </w:pPr>
    <w:rPr>
      <w:rFonts w:eastAsiaTheme="minorHAnsi" w:cs="Arial"/>
      <w:snapToGrid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A10CAE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0C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0CAE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0CAE"/>
    <w:rPr>
      <w:rFonts w:ascii="Arial" w:eastAsia="Times New Roman" w:hAnsi="Arial" w:cs="Times New Roman"/>
      <w:snapToGrid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0C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0CAE"/>
    <w:rPr>
      <w:rFonts w:ascii="Arial" w:eastAsia="Times New Roman" w:hAnsi="Arial" w:cs="Times New Roman"/>
      <w:b/>
      <w:bCs/>
      <w:snapToGrid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2_Zał. nr 2 do SWZ - Oświadczenie Wykonawców wspólnie ubiegających się.docx</dmsv2BaseFileName>
    <dmsv2BaseDisplayName xmlns="http://schemas.microsoft.com/sharepoint/v3">2_Zał. nr 2 do SWZ - Oświadczenie Wykonawców wspólnie ubiegających się</dmsv2BaseDisplayName>
    <dmsv2SWPP2ObjectNumber xmlns="http://schemas.microsoft.com/sharepoint/v3">POST/GEK/CSS/FZR-ELB/06294/2025                   </dmsv2SWPP2ObjectNumber>
    <dmsv2SWPP2SumMD5 xmlns="http://schemas.microsoft.com/sharepoint/v3">ec6ad42da5f5d68eefc0c1f2ad4ddb44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698228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25057598</dmsv2BaseClientSystemDocumentID>
    <dmsv2BaseModifiedByID xmlns="http://schemas.microsoft.com/sharepoint/v3">14000015</dmsv2BaseModifiedByID>
    <dmsv2BaseCreatedByID xmlns="http://schemas.microsoft.com/sharepoint/v3">14000015</dmsv2BaseCreatedByID>
    <dmsv2SWPP2ObjectDepartment xmlns="http://schemas.microsoft.com/sharepoint/v3">000000010000000200010006000300010001</dmsv2SWPP2ObjectDepartment>
    <dmsv2SWPP2ObjectName xmlns="http://schemas.microsoft.com/sharepoint/v3">Postępowanie</dmsv2SWPP2ObjectName>
    <_dlc_DocId xmlns="a19cb1c7-c5c7-46d4-85ae-d83685407bba">FJ3FSM7XJ42E-1195302456-20866</_dlc_DocId>
    <_dlc_DocIdUrl xmlns="a19cb1c7-c5c7-46d4-85ae-d83685407bba">
      <Url>https://swpp2.dms.gkpge.pl/sites/43/_layouts/15/DocIdRedir.aspx?ID=FJ3FSM7XJ42E-1195302456-20866</Url>
      <Description>FJ3FSM7XJ42E-1195302456-20866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869F36-2042-4C6D-B537-88B2FB02F5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BB19F7A-CFC1-4813-B224-404276AF54FF}"/>
</file>

<file path=customXml/itemProps3.xml><?xml version="1.0" encoding="utf-8"?>
<ds:datastoreItem xmlns:ds="http://schemas.openxmlformats.org/officeDocument/2006/customXml" ds:itemID="{7DCE7C43-FC97-48C0-97DD-6FD250C974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1714484F-D0D0-4372-A974-A0CBDD9C41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Zamolski Jarosław [PGE GiEK S.A.]</dc:creator>
  <cp:keywords/>
  <dc:description/>
  <cp:lastModifiedBy>Bugsel Malwina [PGE GiEK S.A.]</cp:lastModifiedBy>
  <cp:revision>3</cp:revision>
  <dcterms:created xsi:type="dcterms:W3CDTF">2026-03-30T08:14:00Z</dcterms:created>
  <dcterms:modified xsi:type="dcterms:W3CDTF">2026-04-21T07:53:00Z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8693eced-938d-48b2-b0f8-9681c4e6dfab</vt:lpwstr>
  </property>
  <property fmtid="{D5CDD505-2E9C-101B-9397-08002B2CF9AE}" pid="4" name="ClassificationContentMarkingHeaderShapeIds">
    <vt:lpwstr>5aca62a0,7385ca5c,178c86a6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</vt:lpwstr>
  </property>
  <property fmtid="{D5CDD505-2E9C-101B-9397-08002B2CF9AE}" pid="7" name="MSIP_Label_44c1d064-c8ff-4fa9-8412-64fa9b81d496_Enabled">
    <vt:lpwstr>true</vt:lpwstr>
  </property>
  <property fmtid="{D5CDD505-2E9C-101B-9397-08002B2CF9AE}" pid="8" name="MSIP_Label_44c1d064-c8ff-4fa9-8412-64fa9b81d496_SetDate">
    <vt:lpwstr>2026-02-23T07:09:49Z</vt:lpwstr>
  </property>
  <property fmtid="{D5CDD505-2E9C-101B-9397-08002B2CF9AE}" pid="9" name="MSIP_Label_44c1d064-c8ff-4fa9-8412-64fa9b81d496_Method">
    <vt:lpwstr>Privileged</vt:lpwstr>
  </property>
  <property fmtid="{D5CDD505-2E9C-101B-9397-08002B2CF9AE}" pid="10" name="MSIP_Label_44c1d064-c8ff-4fa9-8412-64fa9b81d496_Name">
    <vt:lpwstr>Chronione</vt:lpwstr>
  </property>
  <property fmtid="{D5CDD505-2E9C-101B-9397-08002B2CF9AE}" pid="11" name="MSIP_Label_44c1d064-c8ff-4fa9-8412-64fa9b81d496_SiteId">
    <vt:lpwstr>e9895a11-04dc-4848-aa12-7fca9faefb60</vt:lpwstr>
  </property>
  <property fmtid="{D5CDD505-2E9C-101B-9397-08002B2CF9AE}" pid="12" name="MSIP_Label_44c1d064-c8ff-4fa9-8412-64fa9b81d496_ActionId">
    <vt:lpwstr>8b6ef2e7-2315-4040-8f03-178062b633c1</vt:lpwstr>
  </property>
  <property fmtid="{D5CDD505-2E9C-101B-9397-08002B2CF9AE}" pid="13" name="MSIP_Label_44c1d064-c8ff-4fa9-8412-64fa9b81d496_ContentBits">
    <vt:lpwstr>1</vt:lpwstr>
  </property>
</Properties>
</file>